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C61" w:rsidRPr="00440C61" w:rsidRDefault="00440C61" w:rsidP="00440C61">
      <w:pPr>
        <w:shd w:val="clear" w:color="auto" w:fill="F8F8F8"/>
        <w:spacing w:after="0" w:line="240" w:lineRule="auto"/>
        <w:jc w:val="center"/>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SUNUCU VE AĞ ANAHTARI SATIN ALINACAKTIR</w:t>
      </w:r>
    </w:p>
    <w:p w:rsidR="00440C61" w:rsidRPr="00440C61" w:rsidRDefault="00440C61" w:rsidP="00440C61">
      <w:pPr>
        <w:spacing w:after="0" w:line="240" w:lineRule="auto"/>
        <w:rPr>
          <w:rFonts w:ascii="Times New Roman" w:eastAsia="Times New Roman" w:hAnsi="Times New Roman" w:cs="Times New Roman"/>
          <w:sz w:val="24"/>
          <w:szCs w:val="24"/>
          <w:lang w:eastAsia="tr-TR"/>
        </w:rPr>
      </w:pPr>
      <w:r w:rsidRPr="00440C61">
        <w:rPr>
          <w:rFonts w:ascii="Helvetica" w:eastAsia="Times New Roman" w:hAnsi="Helvetica" w:cs="Helvetica"/>
          <w:b/>
          <w:bCs/>
          <w:color w:val="585858"/>
          <w:sz w:val="20"/>
          <w:szCs w:val="20"/>
          <w:u w:val="single"/>
          <w:shd w:val="clear" w:color="auto" w:fill="F8F8F8"/>
          <w:lang w:eastAsia="tr-TR"/>
        </w:rPr>
        <w:t>KANDIRA BELEDİYESİ DESTEK HİZMETLERİ MÜDÜRLÜĞÜ</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118ABE"/>
          <w:sz w:val="20"/>
          <w:szCs w:val="20"/>
          <w:shd w:val="clear" w:color="auto" w:fill="F8F8F8"/>
          <w:lang w:eastAsia="tr-TR"/>
        </w:rPr>
        <w:t>Sunucu ve Ağ Anahtarı Mal Alımı</w:t>
      </w:r>
      <w:r w:rsidRPr="00440C61">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2021/776220</w:t>
            </w:r>
          </w:p>
        </w:tc>
      </w:tr>
    </w:tbl>
    <w:p w:rsidR="00440C61" w:rsidRPr="00440C61" w:rsidRDefault="00440C61" w:rsidP="00440C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06"/>
        <w:gridCol w:w="177"/>
        <w:gridCol w:w="5389"/>
      </w:tblGrid>
      <w:tr w:rsidR="00440C61" w:rsidRPr="00440C61" w:rsidTr="00440C61">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B04935"/>
                <w:sz w:val="20"/>
                <w:szCs w:val="20"/>
                <w:lang w:eastAsia="tr-TR"/>
              </w:rPr>
              <w:t>1-İdarenin</w:t>
            </w:r>
          </w:p>
        </w:tc>
      </w:tr>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a)</w:t>
            </w:r>
            <w:r w:rsidRPr="00440C6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b/>
                <w:bCs/>
                <w:color w:val="118ABE"/>
                <w:sz w:val="20"/>
                <w:szCs w:val="20"/>
                <w:lang w:eastAsia="tr-TR"/>
              </w:rPr>
              <w:t>KANDIRA BELEDİYESİ DESTEK HİZMETLERİ MÜDÜRLÜĞÜ</w:t>
            </w:r>
          </w:p>
        </w:tc>
      </w:tr>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b)</w:t>
            </w:r>
            <w:r w:rsidRPr="00440C61">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b/>
                <w:bCs/>
                <w:color w:val="118ABE"/>
                <w:sz w:val="20"/>
                <w:szCs w:val="20"/>
                <w:lang w:eastAsia="tr-TR"/>
              </w:rPr>
              <w:t>ÇARSI MAHALLESI CUMHURIYET CADDESI 2 41600 KANDIRA/KOCAELİ</w:t>
            </w:r>
          </w:p>
        </w:tc>
      </w:tr>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c)</w:t>
            </w:r>
            <w:r w:rsidRPr="00440C61">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proofErr w:type="gramStart"/>
            <w:r w:rsidRPr="00440C61">
              <w:rPr>
                <w:rFonts w:ascii="Helvetica" w:eastAsia="Times New Roman" w:hAnsi="Helvetica" w:cs="Helvetica"/>
                <w:b/>
                <w:bCs/>
                <w:color w:val="118ABE"/>
                <w:sz w:val="20"/>
                <w:szCs w:val="20"/>
                <w:lang w:eastAsia="tr-TR"/>
              </w:rPr>
              <w:t>2625513210</w:t>
            </w:r>
            <w:proofErr w:type="gramEnd"/>
            <w:r w:rsidRPr="00440C61">
              <w:rPr>
                <w:rFonts w:ascii="Helvetica" w:eastAsia="Times New Roman" w:hAnsi="Helvetica" w:cs="Helvetica"/>
                <w:b/>
                <w:bCs/>
                <w:color w:val="118ABE"/>
                <w:sz w:val="20"/>
                <w:szCs w:val="20"/>
                <w:lang w:eastAsia="tr-TR"/>
              </w:rPr>
              <w:t xml:space="preserve"> - 2625513061</w:t>
            </w:r>
          </w:p>
        </w:tc>
      </w:tr>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ç)</w:t>
            </w:r>
            <w:r w:rsidRPr="00440C61">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https://ekap.kik.gov.tr/EKAP/</w:t>
            </w:r>
          </w:p>
        </w:tc>
      </w:tr>
    </w:tbl>
    <w:p w:rsidR="00440C61" w:rsidRPr="00440C61" w:rsidRDefault="00440C61" w:rsidP="00440C61">
      <w:pPr>
        <w:spacing w:after="0" w:line="240" w:lineRule="auto"/>
        <w:rPr>
          <w:rFonts w:ascii="Times New Roman" w:eastAsia="Times New Roman" w:hAnsi="Times New Roman" w:cs="Times New Roman"/>
          <w:sz w:val="24"/>
          <w:szCs w:val="24"/>
          <w:lang w:eastAsia="tr-TR"/>
        </w:rPr>
      </w:pP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a)</w:t>
            </w:r>
            <w:r w:rsidRPr="00440C61">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b/>
                <w:bCs/>
                <w:color w:val="118ABE"/>
                <w:sz w:val="20"/>
                <w:szCs w:val="20"/>
                <w:lang w:eastAsia="tr-TR"/>
              </w:rPr>
              <w:t>Sunucu ve Ağ Anahtarı Mal Alımı</w:t>
            </w:r>
          </w:p>
        </w:tc>
      </w:tr>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b)</w:t>
            </w:r>
            <w:r w:rsidRPr="00440C61">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b/>
                <w:bCs/>
                <w:color w:val="118ABE"/>
                <w:sz w:val="20"/>
                <w:szCs w:val="20"/>
                <w:lang w:eastAsia="tr-TR"/>
              </w:rPr>
              <w:t>1.Kısımda 5 Kalem Sunucu Malzemesi ve Yazılımı, 2.Kısımda 4 Kalem Ağ Anahtarı Malzemesi ve Yazılımı Olmak Üzere Toplam 9 Kalem Mal Alımı</w:t>
            </w:r>
            <w:r w:rsidRPr="00440C61">
              <w:rPr>
                <w:rFonts w:ascii="Helvetica" w:eastAsia="Times New Roman" w:hAnsi="Helvetica" w:cs="Helvetica"/>
                <w:b/>
                <w:bCs/>
                <w:color w:val="118ABE"/>
                <w:sz w:val="20"/>
                <w:szCs w:val="20"/>
                <w:lang w:eastAsia="tr-TR"/>
              </w:rPr>
              <w:br/>
              <w:t xml:space="preserve">Ayrıntılı bilgiye </w:t>
            </w:r>
            <w:proofErr w:type="spellStart"/>
            <w:r w:rsidRPr="00440C61">
              <w:rPr>
                <w:rFonts w:ascii="Helvetica" w:eastAsia="Times New Roman" w:hAnsi="Helvetica" w:cs="Helvetica"/>
                <w:b/>
                <w:bCs/>
                <w:color w:val="118ABE"/>
                <w:sz w:val="20"/>
                <w:szCs w:val="20"/>
                <w:lang w:eastAsia="tr-TR"/>
              </w:rPr>
              <w:t>EKAP’ta</w:t>
            </w:r>
            <w:proofErr w:type="spellEnd"/>
            <w:r w:rsidRPr="00440C61">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c)</w:t>
            </w:r>
            <w:r w:rsidRPr="00440C61">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b/>
                <w:bCs/>
                <w:color w:val="118ABE"/>
                <w:sz w:val="20"/>
                <w:szCs w:val="20"/>
                <w:lang w:eastAsia="tr-TR"/>
              </w:rPr>
              <w:t>Kandıra Belediyesi Destek Hizmetleri Müdürlüğü</w:t>
            </w:r>
          </w:p>
        </w:tc>
      </w:tr>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ç)</w:t>
            </w:r>
            <w:r w:rsidRPr="00440C61">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b/>
                <w:bCs/>
                <w:color w:val="118ABE"/>
                <w:sz w:val="20"/>
                <w:szCs w:val="20"/>
                <w:lang w:eastAsia="tr-TR"/>
              </w:rPr>
              <w:t>Sözleşme imzalanmasına müteakip 120 gün içinde teklif edilen ürünlerin kurulum/montajı yapılmış halde çalışır vaziyette teslimi yapılacaktır.</w:t>
            </w:r>
          </w:p>
        </w:tc>
      </w:tr>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d)</w:t>
            </w:r>
            <w:r w:rsidRPr="00440C61">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b/>
                <w:bCs/>
                <w:color w:val="118ABE"/>
                <w:sz w:val="20"/>
                <w:szCs w:val="20"/>
                <w:lang w:eastAsia="tr-TR"/>
              </w:rPr>
              <w:t>Sözleşme tarihidir.</w:t>
            </w:r>
          </w:p>
        </w:tc>
      </w:tr>
    </w:tbl>
    <w:p w:rsidR="00440C61" w:rsidRPr="00440C61" w:rsidRDefault="00440C61" w:rsidP="00440C61">
      <w:pPr>
        <w:spacing w:after="0" w:line="240" w:lineRule="auto"/>
        <w:rPr>
          <w:rFonts w:ascii="Times New Roman" w:eastAsia="Times New Roman" w:hAnsi="Times New Roman" w:cs="Times New Roman"/>
          <w:sz w:val="24"/>
          <w:szCs w:val="24"/>
          <w:lang w:eastAsia="tr-TR"/>
        </w:rPr>
      </w:pP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a)</w:t>
            </w:r>
            <w:r w:rsidRPr="00440C61">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b/>
                <w:bCs/>
                <w:color w:val="118ABE"/>
                <w:sz w:val="20"/>
                <w:szCs w:val="20"/>
                <w:lang w:eastAsia="tr-TR"/>
              </w:rPr>
              <w:t xml:space="preserve">28.12.2021 - </w:t>
            </w:r>
            <w:proofErr w:type="gramStart"/>
            <w:r w:rsidRPr="00440C61">
              <w:rPr>
                <w:rFonts w:ascii="Helvetica" w:eastAsia="Times New Roman" w:hAnsi="Helvetica" w:cs="Helvetica"/>
                <w:b/>
                <w:bCs/>
                <w:color w:val="118ABE"/>
                <w:sz w:val="20"/>
                <w:szCs w:val="20"/>
                <w:lang w:eastAsia="tr-TR"/>
              </w:rPr>
              <w:t>11:00</w:t>
            </w:r>
            <w:proofErr w:type="gramEnd"/>
          </w:p>
        </w:tc>
      </w:tr>
      <w:tr w:rsidR="00440C61" w:rsidRPr="00440C61" w:rsidTr="00440C61">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b)</w:t>
            </w:r>
            <w:r w:rsidRPr="00440C61">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jc w:val="both"/>
              <w:rPr>
                <w:rFonts w:ascii="Helvetica" w:eastAsia="Times New Roman" w:hAnsi="Helvetica" w:cs="Helvetica"/>
                <w:color w:val="585858"/>
                <w:sz w:val="20"/>
                <w:szCs w:val="20"/>
                <w:lang w:eastAsia="tr-TR"/>
              </w:rPr>
            </w:pPr>
            <w:r w:rsidRPr="00440C61">
              <w:rPr>
                <w:rFonts w:ascii="Helvetica" w:eastAsia="Times New Roman" w:hAnsi="Helvetica" w:cs="Helvetica"/>
                <w:b/>
                <w:bCs/>
                <w:color w:val="118ABE"/>
                <w:sz w:val="20"/>
                <w:szCs w:val="20"/>
                <w:lang w:eastAsia="tr-TR"/>
              </w:rPr>
              <w:t>Kandıra Belediyesi Meclis Salonu</w:t>
            </w:r>
          </w:p>
        </w:tc>
      </w:tr>
    </w:tbl>
    <w:p w:rsidR="00440C61" w:rsidRPr="00440C61" w:rsidRDefault="00440C61" w:rsidP="00440C61">
      <w:pPr>
        <w:spacing w:after="0" w:line="240" w:lineRule="auto"/>
        <w:rPr>
          <w:rFonts w:ascii="Times New Roman" w:eastAsia="Times New Roman" w:hAnsi="Times New Roman" w:cs="Times New Roman"/>
          <w:sz w:val="24"/>
          <w:szCs w:val="24"/>
          <w:lang w:eastAsia="tr-TR"/>
        </w:rPr>
      </w:pP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40C61">
        <w:rPr>
          <w:rFonts w:ascii="Helvetica" w:eastAsia="Times New Roman" w:hAnsi="Helvetica" w:cs="Helvetica"/>
          <w:color w:val="585858"/>
          <w:sz w:val="20"/>
          <w:szCs w:val="20"/>
          <w:lang w:eastAsia="tr-TR"/>
        </w:rPr>
        <w:br/>
      </w:r>
      <w:proofErr w:type="gramStart"/>
      <w:r w:rsidRPr="00440C61">
        <w:rPr>
          <w:rFonts w:ascii="Helvetica" w:eastAsia="Times New Roman" w:hAnsi="Helvetica" w:cs="Helvetica"/>
          <w:b/>
          <w:bCs/>
          <w:color w:val="585858"/>
          <w:sz w:val="20"/>
          <w:szCs w:val="20"/>
          <w:shd w:val="clear" w:color="auto" w:fill="F8F8F8"/>
          <w:lang w:eastAsia="tr-TR"/>
        </w:rPr>
        <w:t>4.1</w:t>
      </w:r>
      <w:proofErr w:type="gramEnd"/>
      <w:r w:rsidRPr="00440C61">
        <w:rPr>
          <w:rFonts w:ascii="Helvetica" w:eastAsia="Times New Roman" w:hAnsi="Helvetica" w:cs="Helvetica"/>
          <w:b/>
          <w:bCs/>
          <w:color w:val="585858"/>
          <w:sz w:val="20"/>
          <w:szCs w:val="20"/>
          <w:shd w:val="clear" w:color="auto" w:fill="F8F8F8"/>
          <w:lang w:eastAsia="tr-TR"/>
        </w:rPr>
        <w:t>.</w:t>
      </w:r>
      <w:r w:rsidRPr="00440C61">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4.1.2.</w:t>
      </w:r>
      <w:r w:rsidRPr="00440C61">
        <w:rPr>
          <w:rFonts w:ascii="Helvetica" w:eastAsia="Times New Roman" w:hAnsi="Helvetica" w:cs="Helvetica"/>
          <w:color w:val="585858"/>
          <w:sz w:val="20"/>
          <w:szCs w:val="20"/>
          <w:shd w:val="clear" w:color="auto" w:fill="F8F8F8"/>
          <w:lang w:eastAsia="tr-TR"/>
        </w:rPr>
        <w:t> Teklif vermeye yetkili olduğunu gösteren bilgiler;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4.1.2.1.</w:t>
      </w:r>
      <w:r w:rsidRPr="00440C61">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40C61">
        <w:rPr>
          <w:rFonts w:ascii="Helvetica" w:eastAsia="Times New Roman" w:hAnsi="Helvetica" w:cs="Helvetica"/>
          <w:color w:val="585858"/>
          <w:sz w:val="20"/>
          <w:szCs w:val="20"/>
          <w:shd w:val="clear" w:color="auto" w:fill="F8F8F8"/>
          <w:lang w:eastAsia="tr-TR"/>
        </w:rPr>
        <w:t>EKAP’tan</w:t>
      </w:r>
      <w:proofErr w:type="spellEnd"/>
      <w:r w:rsidRPr="00440C61">
        <w:rPr>
          <w:rFonts w:ascii="Helvetica" w:eastAsia="Times New Roman" w:hAnsi="Helvetica" w:cs="Helvetica"/>
          <w:color w:val="585858"/>
          <w:sz w:val="20"/>
          <w:szCs w:val="20"/>
          <w:shd w:val="clear" w:color="auto" w:fill="F8F8F8"/>
          <w:lang w:eastAsia="tr-TR"/>
        </w:rPr>
        <w:t xml:space="preserve"> alınır.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4.1.3.</w:t>
      </w:r>
      <w:r w:rsidRPr="00440C61">
        <w:rPr>
          <w:rFonts w:ascii="Helvetica" w:eastAsia="Times New Roman" w:hAnsi="Helvetica" w:cs="Helvetica"/>
          <w:color w:val="585858"/>
          <w:sz w:val="20"/>
          <w:szCs w:val="20"/>
          <w:shd w:val="clear" w:color="auto" w:fill="F8F8F8"/>
          <w:lang w:eastAsia="tr-TR"/>
        </w:rPr>
        <w:t> Şekli ve içeriği İdari Şartnamede belirlenen teklif mektubu.</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4.1.4.</w:t>
      </w:r>
      <w:r w:rsidRPr="00440C61">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4.1.5</w:t>
      </w:r>
      <w:r w:rsidRPr="00440C61">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440C61">
        <w:rPr>
          <w:rFonts w:ascii="Helvetica" w:eastAsia="Times New Roman" w:hAnsi="Helvetica" w:cs="Helvetica"/>
          <w:color w:val="585858"/>
          <w:sz w:val="20"/>
          <w:szCs w:val="20"/>
          <w:lang w:eastAsia="tr-TR"/>
        </w:rPr>
        <w:br/>
      </w:r>
      <w:proofErr w:type="gramStart"/>
      <w:r w:rsidRPr="00440C61">
        <w:rPr>
          <w:rFonts w:ascii="Helvetica" w:eastAsia="Times New Roman" w:hAnsi="Helvetica" w:cs="Helvetica"/>
          <w:b/>
          <w:bCs/>
          <w:color w:val="585858"/>
          <w:sz w:val="20"/>
          <w:szCs w:val="20"/>
          <w:shd w:val="clear" w:color="auto" w:fill="F8F8F8"/>
          <w:lang w:eastAsia="tr-TR"/>
        </w:rPr>
        <w:t>4.1.6</w:t>
      </w:r>
      <w:r w:rsidRPr="00440C61">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40C61" w:rsidRPr="00440C61" w:rsidTr="00440C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440C61">
              <w:rPr>
                <w:rFonts w:ascii="Helvetica" w:eastAsia="Times New Roman" w:hAnsi="Helvetica" w:cs="Helvetica"/>
                <w:b/>
                <w:bCs/>
                <w:color w:val="585858"/>
                <w:sz w:val="20"/>
                <w:szCs w:val="20"/>
                <w:lang w:eastAsia="tr-TR"/>
              </w:rPr>
              <w:t>kriterler</w:t>
            </w:r>
            <w:proofErr w:type="gramEnd"/>
            <w:r w:rsidRPr="00440C61">
              <w:rPr>
                <w:rFonts w:ascii="Helvetica" w:eastAsia="Times New Roman" w:hAnsi="Helvetica" w:cs="Helvetica"/>
                <w:b/>
                <w:bCs/>
                <w:color w:val="585858"/>
                <w:sz w:val="20"/>
                <w:szCs w:val="20"/>
                <w:lang w:eastAsia="tr-TR"/>
              </w:rPr>
              <w:t>:</w:t>
            </w:r>
          </w:p>
        </w:tc>
      </w:tr>
      <w:tr w:rsidR="00440C61" w:rsidRPr="00440C61" w:rsidTr="00440C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 xml:space="preserve">İdare tarafından ekonomik ve mali yeterliğe ilişkin </w:t>
            </w:r>
            <w:proofErr w:type="gramStart"/>
            <w:r w:rsidRPr="00440C61">
              <w:rPr>
                <w:rFonts w:ascii="Helvetica" w:eastAsia="Times New Roman" w:hAnsi="Helvetica" w:cs="Helvetica"/>
                <w:color w:val="585858"/>
                <w:sz w:val="20"/>
                <w:szCs w:val="20"/>
                <w:lang w:eastAsia="tr-TR"/>
              </w:rPr>
              <w:t>kriter</w:t>
            </w:r>
            <w:proofErr w:type="gramEnd"/>
            <w:r w:rsidRPr="00440C61">
              <w:rPr>
                <w:rFonts w:ascii="Helvetica" w:eastAsia="Times New Roman" w:hAnsi="Helvetica" w:cs="Helvetica"/>
                <w:color w:val="585858"/>
                <w:sz w:val="20"/>
                <w:szCs w:val="20"/>
                <w:lang w:eastAsia="tr-TR"/>
              </w:rPr>
              <w:t xml:space="preserve"> belirtilmemiştir.</w:t>
            </w:r>
          </w:p>
        </w:tc>
      </w:tr>
    </w:tbl>
    <w:p w:rsidR="00440C61" w:rsidRPr="00440C61" w:rsidRDefault="00440C61" w:rsidP="00440C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40C61" w:rsidRPr="00440C61" w:rsidTr="00440C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40C61">
              <w:rPr>
                <w:rFonts w:ascii="Helvetica" w:eastAsia="Times New Roman" w:hAnsi="Helvetica" w:cs="Helvetica"/>
                <w:b/>
                <w:bCs/>
                <w:color w:val="585858"/>
                <w:sz w:val="20"/>
                <w:szCs w:val="20"/>
                <w:lang w:eastAsia="tr-TR"/>
              </w:rPr>
              <w:t>kriterler</w:t>
            </w:r>
            <w:proofErr w:type="gramEnd"/>
            <w:r w:rsidRPr="00440C61">
              <w:rPr>
                <w:rFonts w:ascii="Helvetica" w:eastAsia="Times New Roman" w:hAnsi="Helvetica" w:cs="Helvetica"/>
                <w:b/>
                <w:bCs/>
                <w:color w:val="585858"/>
                <w:sz w:val="20"/>
                <w:szCs w:val="20"/>
                <w:lang w:eastAsia="tr-TR"/>
              </w:rPr>
              <w:t>:</w:t>
            </w:r>
          </w:p>
        </w:tc>
      </w:tr>
      <w:tr w:rsidR="00440C61" w:rsidRPr="00440C61" w:rsidTr="00440C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4.3.1. İş deneyimini gösteren belgelere ilişkin bilgiler:</w:t>
            </w:r>
          </w:p>
        </w:tc>
      </w:tr>
      <w:tr w:rsidR="00440C61" w:rsidRPr="00440C61" w:rsidTr="00440C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Son beş yıl içinde bedel içeren bir sözleşme kapsamında kesin kabul işlemleri tamamlanan ve teklif edilen bedelin </w:t>
            </w:r>
            <w:r w:rsidRPr="00440C61">
              <w:rPr>
                <w:rFonts w:ascii="Helvetica" w:eastAsia="Times New Roman" w:hAnsi="Helvetica" w:cs="Helvetica"/>
                <w:b/>
                <w:bCs/>
                <w:color w:val="118ABE"/>
                <w:sz w:val="20"/>
                <w:szCs w:val="20"/>
                <w:lang w:eastAsia="tr-TR"/>
              </w:rPr>
              <w:t>% 40</w:t>
            </w:r>
            <w:r w:rsidRPr="00440C61">
              <w:rPr>
                <w:rFonts w:ascii="Helvetica" w:eastAsia="Times New Roman" w:hAnsi="Helvetica" w:cs="Helvetica"/>
                <w:color w:val="585858"/>
                <w:sz w:val="20"/>
                <w:szCs w:val="20"/>
                <w:lang w:eastAsia="tr-TR"/>
              </w:rPr>
              <w:t> oranından az olmamak üzere ihale konusu iş veya benzer işlere ilişkin iş deneyimini gösteren belgelere veya teknolojik ürün deneyim belgesine ait bilgiler.</w:t>
            </w:r>
          </w:p>
        </w:tc>
      </w:tr>
      <w:tr w:rsidR="00440C61" w:rsidRPr="00440C61" w:rsidTr="00440C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4.3.2. Tedarik edilecek malların numuneleri, katalogları, fotoğraflarına ilişkin bilgiler ile teknik şartnameye cevapları ve açıklamaları:</w:t>
            </w:r>
          </w:p>
        </w:tc>
      </w:tr>
      <w:tr w:rsidR="00440C61" w:rsidRPr="00440C61" w:rsidTr="00440C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b/>
                <w:bCs/>
                <w:color w:val="118ABE"/>
                <w:sz w:val="20"/>
                <w:szCs w:val="20"/>
                <w:lang w:eastAsia="tr-TR"/>
              </w:rPr>
            </w:pPr>
            <w:r w:rsidRPr="00440C61">
              <w:rPr>
                <w:rFonts w:ascii="Helvetica" w:eastAsia="Times New Roman" w:hAnsi="Helvetica" w:cs="Helvetica"/>
                <w:b/>
                <w:bCs/>
                <w:color w:val="118ABE"/>
                <w:sz w:val="20"/>
                <w:szCs w:val="20"/>
                <w:lang w:eastAsia="tr-TR"/>
              </w:rPr>
              <w:t>İstekliler, teklif edecekleri ürünlere ait katalog/broşürü (marka, modelini gösterir belgeleri) yeterlik bilgileri tablosunda istenmiş olan bölüme </w:t>
            </w:r>
            <w:proofErr w:type="spellStart"/>
            <w:proofErr w:type="gramStart"/>
            <w:r w:rsidRPr="00440C61">
              <w:rPr>
                <w:rFonts w:ascii="Helvetica" w:eastAsia="Times New Roman" w:hAnsi="Helvetica" w:cs="Helvetica"/>
                <w:b/>
                <w:bCs/>
                <w:color w:val="118ABE"/>
                <w:sz w:val="20"/>
                <w:szCs w:val="20"/>
                <w:lang w:eastAsia="tr-TR"/>
              </w:rPr>
              <w:t>ekleyecektir.İstekliler</w:t>
            </w:r>
            <w:proofErr w:type="spellEnd"/>
            <w:proofErr w:type="gramEnd"/>
            <w:r w:rsidRPr="00440C61">
              <w:rPr>
                <w:rFonts w:ascii="Helvetica" w:eastAsia="Times New Roman" w:hAnsi="Helvetica" w:cs="Helvetica"/>
                <w:b/>
                <w:bCs/>
                <w:color w:val="118ABE"/>
                <w:sz w:val="20"/>
                <w:szCs w:val="20"/>
                <w:lang w:eastAsia="tr-TR"/>
              </w:rPr>
              <w:t xml:space="preserve"> teklif ettikleri her kalem için ayrı olmak üzere şartname maddelerine ayrı ayrı ve Türkçe olarak şartnamedeki sıraya göre cevap vereceklerdir. Aksi durumda teklif değerlendirmeye alınmayacaktır.</w:t>
            </w:r>
          </w:p>
        </w:tc>
      </w:tr>
    </w:tbl>
    <w:p w:rsidR="00440C61" w:rsidRPr="00440C61" w:rsidRDefault="00440C61" w:rsidP="00440C61">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40C61" w:rsidRPr="00440C61" w:rsidTr="00440C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4.4. Bu ihalede benzer iş olarak kabul edilecek işler:</w:t>
            </w:r>
          </w:p>
        </w:tc>
      </w:tr>
      <w:tr w:rsidR="00440C61" w:rsidRPr="00440C61" w:rsidTr="00440C61">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0C61" w:rsidRPr="00440C61" w:rsidRDefault="00440C61" w:rsidP="00440C61">
            <w:pPr>
              <w:spacing w:after="0" w:line="240" w:lineRule="atLeast"/>
              <w:rPr>
                <w:rFonts w:ascii="Helvetica" w:eastAsia="Times New Roman" w:hAnsi="Helvetica" w:cs="Helvetica"/>
                <w:color w:val="585858"/>
                <w:sz w:val="20"/>
                <w:szCs w:val="20"/>
                <w:lang w:eastAsia="tr-TR"/>
              </w:rPr>
            </w:pPr>
            <w:r w:rsidRPr="00440C61">
              <w:rPr>
                <w:rFonts w:ascii="Helvetica" w:eastAsia="Times New Roman" w:hAnsi="Helvetica" w:cs="Helvetica"/>
                <w:b/>
                <w:bCs/>
                <w:color w:val="585858"/>
                <w:sz w:val="20"/>
                <w:szCs w:val="20"/>
                <w:lang w:eastAsia="tr-TR"/>
              </w:rPr>
              <w:t>4.4.1.</w:t>
            </w:r>
          </w:p>
          <w:p w:rsidR="00440C61" w:rsidRPr="00440C61" w:rsidRDefault="00440C61" w:rsidP="00440C61">
            <w:pPr>
              <w:spacing w:after="0" w:line="240" w:lineRule="atLeast"/>
              <w:rPr>
                <w:rFonts w:ascii="Helvetica" w:eastAsia="Times New Roman" w:hAnsi="Helvetica" w:cs="Helvetica"/>
                <w:b/>
                <w:bCs/>
                <w:color w:val="118ABE"/>
                <w:sz w:val="20"/>
                <w:szCs w:val="20"/>
                <w:lang w:eastAsia="tr-TR"/>
              </w:rPr>
            </w:pPr>
            <w:r w:rsidRPr="00440C61">
              <w:rPr>
                <w:rFonts w:ascii="Helvetica" w:eastAsia="Times New Roman" w:hAnsi="Helvetica" w:cs="Helvetica"/>
                <w:b/>
                <w:bCs/>
                <w:color w:val="118ABE"/>
                <w:sz w:val="20"/>
                <w:szCs w:val="20"/>
                <w:lang w:eastAsia="tr-TR"/>
              </w:rPr>
              <w:t>Kamu veya özel sektörde sunucu teminini-kurulumu ve montajı yapmış olmak ihalenin 1.Kısmı için benzer iş olarak kabul edilecektir.</w:t>
            </w:r>
            <w:r w:rsidRPr="00440C61">
              <w:rPr>
                <w:rFonts w:ascii="Helvetica" w:eastAsia="Times New Roman" w:hAnsi="Helvetica" w:cs="Helvetica"/>
                <w:b/>
                <w:bCs/>
                <w:color w:val="118ABE"/>
                <w:sz w:val="20"/>
                <w:szCs w:val="20"/>
                <w:lang w:eastAsia="tr-TR"/>
              </w:rPr>
              <w:br/>
              <w:t>Kamu veya özel sektörde ağ anahtarı temini-kurulumu ve montajı yapmış olmak ihalenin 2.Kısmı için benzer iş olarak kabul edilecektir.</w:t>
            </w:r>
          </w:p>
        </w:tc>
      </w:tr>
    </w:tbl>
    <w:p w:rsidR="00440C61" w:rsidRPr="00440C61" w:rsidRDefault="00440C61" w:rsidP="00440C61">
      <w:pPr>
        <w:spacing w:after="0" w:line="240" w:lineRule="auto"/>
        <w:rPr>
          <w:rFonts w:ascii="Times New Roman" w:eastAsia="Times New Roman" w:hAnsi="Times New Roman" w:cs="Times New Roman"/>
          <w:sz w:val="24"/>
          <w:szCs w:val="24"/>
          <w:lang w:eastAsia="tr-TR"/>
        </w:rPr>
      </w:pP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5.</w:t>
      </w:r>
      <w:r w:rsidRPr="00440C61">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6.</w:t>
      </w:r>
      <w:r w:rsidRPr="00440C61">
        <w:rPr>
          <w:rFonts w:ascii="Helvetica" w:eastAsia="Times New Roman" w:hAnsi="Helvetica" w:cs="Helvetica"/>
          <w:color w:val="585858"/>
          <w:sz w:val="20"/>
          <w:szCs w:val="20"/>
          <w:shd w:val="clear" w:color="auto" w:fill="F8F8F8"/>
          <w:lang w:eastAsia="tr-TR"/>
        </w:rPr>
        <w:t> İhaleye sadece yerli istekliler katılabilecek olup yerli malı teklif eden yerli istekliye ihalenin tamamında </w:t>
      </w:r>
      <w:r w:rsidRPr="00440C61">
        <w:rPr>
          <w:rFonts w:ascii="Helvetica" w:eastAsia="Times New Roman" w:hAnsi="Helvetica" w:cs="Helvetica"/>
          <w:b/>
          <w:bCs/>
          <w:color w:val="118ABE"/>
          <w:sz w:val="20"/>
          <w:szCs w:val="20"/>
          <w:shd w:val="clear" w:color="auto" w:fill="F8F8F8"/>
          <w:lang w:eastAsia="tr-TR"/>
        </w:rPr>
        <w:t>% 15 (yüzde on beş) </w:t>
      </w:r>
      <w:r w:rsidRPr="00440C61">
        <w:rPr>
          <w:rFonts w:ascii="Helvetica" w:eastAsia="Times New Roman" w:hAnsi="Helvetica" w:cs="Helvetica"/>
          <w:color w:val="585858"/>
          <w:sz w:val="20"/>
          <w:szCs w:val="20"/>
          <w:shd w:val="clear" w:color="auto" w:fill="F8F8F8"/>
          <w:lang w:eastAsia="tr-TR"/>
        </w:rPr>
        <w:t>oranında fiyat avantajı uygulanacaktır.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7.</w:t>
      </w:r>
      <w:r w:rsidRPr="00440C61">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8.</w:t>
      </w:r>
      <w:r w:rsidRPr="00440C61">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9.</w:t>
      </w:r>
      <w:r w:rsidRPr="00440C61">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10.</w:t>
      </w:r>
      <w:r w:rsidRPr="00440C61">
        <w:rPr>
          <w:rFonts w:ascii="Helvetica" w:eastAsia="Times New Roman" w:hAnsi="Helvetica" w:cs="Helvetica"/>
          <w:color w:val="585858"/>
          <w:sz w:val="20"/>
          <w:szCs w:val="20"/>
          <w:shd w:val="clear" w:color="auto" w:fill="F8F8F8"/>
          <w:lang w:eastAsia="tr-TR"/>
        </w:rPr>
        <w:t> Bu ihalede, kısmı teklif verilebilir.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11.</w:t>
      </w:r>
      <w:r w:rsidRPr="00440C61">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12.</w:t>
      </w:r>
      <w:r w:rsidRPr="00440C61">
        <w:rPr>
          <w:rFonts w:ascii="Helvetica" w:eastAsia="Times New Roman" w:hAnsi="Helvetica" w:cs="Helvetica"/>
          <w:color w:val="585858"/>
          <w:sz w:val="20"/>
          <w:szCs w:val="20"/>
          <w:shd w:val="clear" w:color="auto" w:fill="F8F8F8"/>
          <w:lang w:eastAsia="tr-TR"/>
        </w:rPr>
        <w:t> Bu ihalede elektronik eksiltme yapılacaktır.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13.</w:t>
      </w:r>
      <w:r w:rsidRPr="00440C61">
        <w:rPr>
          <w:rFonts w:ascii="Helvetica" w:eastAsia="Times New Roman" w:hAnsi="Helvetica" w:cs="Helvetica"/>
          <w:color w:val="585858"/>
          <w:sz w:val="20"/>
          <w:szCs w:val="20"/>
          <w:shd w:val="clear" w:color="auto" w:fill="F8F8F8"/>
          <w:lang w:eastAsia="tr-TR"/>
        </w:rPr>
        <w:t> Verilen tekliflerin geçerlilik süresi, ihale tarihinden itibaren </w:t>
      </w:r>
      <w:r w:rsidRPr="00440C61">
        <w:rPr>
          <w:rFonts w:ascii="Helvetica" w:eastAsia="Times New Roman" w:hAnsi="Helvetica" w:cs="Helvetica"/>
          <w:b/>
          <w:bCs/>
          <w:color w:val="118ABE"/>
          <w:sz w:val="20"/>
          <w:szCs w:val="20"/>
          <w:shd w:val="clear" w:color="auto" w:fill="F8F8F8"/>
          <w:lang w:eastAsia="tr-TR"/>
        </w:rPr>
        <w:t>90 (Doksan)</w:t>
      </w:r>
      <w:r w:rsidRPr="00440C61">
        <w:rPr>
          <w:rFonts w:ascii="Helvetica" w:eastAsia="Times New Roman" w:hAnsi="Helvetica" w:cs="Helvetica"/>
          <w:color w:val="585858"/>
          <w:sz w:val="20"/>
          <w:szCs w:val="20"/>
          <w:shd w:val="clear" w:color="auto" w:fill="F8F8F8"/>
          <w:lang w:eastAsia="tr-TR"/>
        </w:rPr>
        <w:t> takvim günüdür.</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14.</w:t>
      </w:r>
      <w:r w:rsidRPr="00440C61">
        <w:rPr>
          <w:rFonts w:ascii="Helvetica" w:eastAsia="Times New Roman" w:hAnsi="Helvetica" w:cs="Helvetica"/>
          <w:color w:val="585858"/>
          <w:sz w:val="20"/>
          <w:szCs w:val="20"/>
          <w:shd w:val="clear" w:color="auto" w:fill="F8F8F8"/>
          <w:lang w:eastAsia="tr-TR"/>
        </w:rPr>
        <w:t>Konsorsiyum olarak ihaleye teklif verilemez.</w:t>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color w:val="585858"/>
          <w:sz w:val="20"/>
          <w:szCs w:val="20"/>
          <w:lang w:eastAsia="tr-TR"/>
        </w:rPr>
        <w:br/>
      </w:r>
      <w:r w:rsidRPr="00440C61">
        <w:rPr>
          <w:rFonts w:ascii="Helvetica" w:eastAsia="Times New Roman" w:hAnsi="Helvetica" w:cs="Helvetica"/>
          <w:b/>
          <w:bCs/>
          <w:color w:val="585858"/>
          <w:sz w:val="20"/>
          <w:szCs w:val="20"/>
          <w:shd w:val="clear" w:color="auto" w:fill="F8F8F8"/>
          <w:lang w:eastAsia="tr-TR"/>
        </w:rPr>
        <w:t>15. Diğer hususlar:</w:t>
      </w:r>
    </w:p>
    <w:p w:rsidR="00440C61" w:rsidRPr="00440C61" w:rsidRDefault="00440C61" w:rsidP="00440C61">
      <w:pPr>
        <w:shd w:val="clear" w:color="auto" w:fill="F8F8F8"/>
        <w:spacing w:after="0" w:line="240" w:lineRule="auto"/>
        <w:jc w:val="both"/>
        <w:rPr>
          <w:rFonts w:ascii="Helvetica" w:eastAsia="Times New Roman" w:hAnsi="Helvetica" w:cs="Helvetica"/>
          <w:color w:val="585858"/>
          <w:sz w:val="20"/>
          <w:szCs w:val="20"/>
          <w:lang w:eastAsia="tr-TR"/>
        </w:rPr>
      </w:pPr>
      <w:r w:rsidRPr="00440C61">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64AFB" w:rsidRDefault="00564AFB">
      <w:bookmarkStart w:id="0" w:name="_GoBack"/>
      <w:bookmarkEnd w:id="0"/>
    </w:p>
    <w:sectPr w:rsidR="00564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61"/>
    <w:rsid w:val="00440C61"/>
    <w:rsid w:val="00564A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577B80-B359-4656-8445-9DEB8C57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40C61"/>
  </w:style>
  <w:style w:type="character" w:customStyle="1" w:styleId="ilanbaslik">
    <w:name w:val="ilanbaslik"/>
    <w:basedOn w:val="VarsaylanParagrafYazTipi"/>
    <w:rsid w:val="00440C61"/>
  </w:style>
  <w:style w:type="paragraph" w:styleId="NormalWeb">
    <w:name w:val="Normal (Web)"/>
    <w:basedOn w:val="Normal"/>
    <w:uiPriority w:val="99"/>
    <w:semiHidden/>
    <w:unhideWhenUsed/>
    <w:rsid w:val="00440C6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118898">
      <w:bodyDiv w:val="1"/>
      <w:marLeft w:val="0"/>
      <w:marRight w:val="0"/>
      <w:marTop w:val="0"/>
      <w:marBottom w:val="0"/>
      <w:divBdr>
        <w:top w:val="none" w:sz="0" w:space="0" w:color="auto"/>
        <w:left w:val="none" w:sz="0" w:space="0" w:color="auto"/>
        <w:bottom w:val="none" w:sz="0" w:space="0" w:color="auto"/>
        <w:right w:val="none" w:sz="0" w:space="0" w:color="auto"/>
      </w:divBdr>
      <w:divsChild>
        <w:div w:id="1547137871">
          <w:marLeft w:val="0"/>
          <w:marRight w:val="0"/>
          <w:marTop w:val="0"/>
          <w:marBottom w:val="0"/>
          <w:divBdr>
            <w:top w:val="none" w:sz="0" w:space="0" w:color="auto"/>
            <w:left w:val="none" w:sz="0" w:space="0" w:color="auto"/>
            <w:bottom w:val="none" w:sz="0" w:space="0" w:color="auto"/>
            <w:right w:val="none" w:sz="0" w:space="0" w:color="auto"/>
          </w:divBdr>
        </w:div>
        <w:div w:id="729037423">
          <w:marLeft w:val="0"/>
          <w:marRight w:val="0"/>
          <w:marTop w:val="0"/>
          <w:marBottom w:val="0"/>
          <w:divBdr>
            <w:top w:val="none" w:sz="0" w:space="0" w:color="auto"/>
            <w:left w:val="none" w:sz="0" w:space="0" w:color="auto"/>
            <w:bottom w:val="none" w:sz="0" w:space="0" w:color="auto"/>
            <w:right w:val="none" w:sz="0" w:space="0" w:color="auto"/>
          </w:divBdr>
        </w:div>
        <w:div w:id="1637642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2021-12-02T07:30:00Z</dcterms:created>
  <dcterms:modified xsi:type="dcterms:W3CDTF">2021-12-02T07:31:00Z</dcterms:modified>
</cp:coreProperties>
</file>